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E" w:rsidRDefault="00FE66CE" w:rsidP="00FE66CE">
      <w:pPr>
        <w:pStyle w:val="Heading1"/>
      </w:pPr>
      <w:r>
        <w:t>Astronomy/Astrophysics</w:t>
      </w:r>
    </w:p>
    <w:p w:rsidR="00FE66CE" w:rsidRDefault="00FE66CE" w:rsidP="00FE66CE">
      <w:r>
        <w:t>Purpose: To support teaching and research through the doctoral level astronomy.</w:t>
      </w:r>
    </w:p>
    <w:p w:rsidR="00FE66CE" w:rsidRDefault="00FE66CE" w:rsidP="00FE66CE">
      <w:pPr>
        <w:pStyle w:val="Heading2"/>
      </w:pPr>
      <w:r>
        <w:t>General Collection Guidelines:</w:t>
      </w:r>
    </w:p>
    <w:p w:rsidR="00FE66CE" w:rsidRDefault="00FE66CE" w:rsidP="00FE66CE">
      <w:r>
        <w:t>Languages: English is the primary language of collection.</w:t>
      </w:r>
    </w:p>
    <w:p w:rsidR="00FE66CE" w:rsidRDefault="00FE66CE" w:rsidP="00FE66CE">
      <w:r>
        <w:t>Chronological Guidelines: Research interest is primarily in the twentieth century. Books dealing with historical, philosophical, and cultural aspects of mathematics are of interest but receive second priority.</w:t>
      </w:r>
    </w:p>
    <w:p w:rsidR="00FE66CE" w:rsidRDefault="00FE66CE" w:rsidP="00FE66CE">
      <w:r>
        <w:t>Geographical Guidelines: Not applicable</w:t>
      </w:r>
    </w:p>
    <w:p w:rsidR="00FE66CE" w:rsidRDefault="00FE66CE" w:rsidP="00FE66CE">
      <w:r>
        <w:t>Treatment of the Subject: Lower-division textbooks generally are not purchased. Upper-division textbooks and popular works are acquired selectively. Emphasis is on graduate level texts and research material.</w:t>
      </w:r>
    </w:p>
    <w:p w:rsidR="00FE66CE" w:rsidRDefault="00FE66CE" w:rsidP="00FE66CE">
      <w:r>
        <w:t xml:space="preserve">Types of Material: Acquisitions are primarily in the form of monographs and periodicals, but also include atlases, catalogs, </w:t>
      </w:r>
      <w:proofErr w:type="gramStart"/>
      <w:r>
        <w:t>charts</w:t>
      </w:r>
      <w:proofErr w:type="gramEnd"/>
      <w:r>
        <w:t xml:space="preserve"> proceedings/transactions of conferences, dictionaries, encyclopedias, directories, technical reports, microforms, and government documents in any suitable format.</w:t>
      </w:r>
    </w:p>
    <w:p w:rsidR="00FE66CE" w:rsidRDefault="00FE66CE" w:rsidP="00FE66CE">
      <w:r>
        <w:t>Date of Publication: Emphasis is on the acquisition of current imprints. Retrospective materials may be purchased either in the original, reprint, microform, or electronic version depending on availability and cost.</w:t>
      </w:r>
    </w:p>
    <w:p w:rsidR="00FE66CE" w:rsidRDefault="00FE66CE" w:rsidP="00FE66CE">
      <w:r>
        <w:t>Other General Considerations: The Palomar Observatory Sky Atlas is a major astronomical resource</w:t>
      </w:r>
    </w:p>
    <w:p w:rsidR="00FE66CE" w:rsidRDefault="00FE66CE" w:rsidP="00FE66CE">
      <w:pPr>
        <w:pStyle w:val="Heading2"/>
      </w:pPr>
      <w:r>
        <w:t xml:space="preserve">Observations and Qualifications by Subject with Collection Level: </w:t>
      </w:r>
      <w:bookmarkStart w:id="0" w:name="_GoBack"/>
      <w:bookmarkEnd w:id="0"/>
    </w:p>
    <w:p w:rsidR="00FE66CE" w:rsidRDefault="00FE66CE" w:rsidP="00FE66CE">
      <w:r>
        <w:t xml:space="preserve">Astronomy </w:t>
      </w:r>
    </w:p>
    <w:p w:rsidR="00FE66CE" w:rsidRDefault="00FE66CE" w:rsidP="00FE66CE">
      <w:r>
        <w:t xml:space="preserve">Theoretical Astrophysics: </w:t>
      </w:r>
      <w:proofErr w:type="gramStart"/>
      <w:r>
        <w:t>C(</w:t>
      </w:r>
      <w:proofErr w:type="gramEnd"/>
      <w:r>
        <w:t>2) / B</w:t>
      </w:r>
    </w:p>
    <w:p w:rsidR="00FE66CE" w:rsidRDefault="00FE66CE" w:rsidP="00FE66CE">
      <w:r>
        <w:t xml:space="preserve">Includes gravitational instability; neutrino astronomy; x-ray and gamma-ray astronomy; stellar atmospheres, envelopes, structure, evolution, and </w:t>
      </w:r>
      <w:proofErr w:type="spellStart"/>
      <w:r>
        <w:t>nucleosynthesis</w:t>
      </w:r>
      <w:proofErr w:type="spellEnd"/>
      <w:r>
        <w:t>; relativistic astrophysics, etc.</w:t>
      </w:r>
    </w:p>
    <w:p w:rsidR="00FE66CE" w:rsidRDefault="00FE66CE" w:rsidP="00FE66CE">
      <w:r>
        <w:t xml:space="preserve">Solar System: </w:t>
      </w:r>
      <w:proofErr w:type="gramStart"/>
      <w:r>
        <w:t>C(</w:t>
      </w:r>
      <w:proofErr w:type="gramEnd"/>
      <w:r>
        <w:t>1) / B</w:t>
      </w:r>
    </w:p>
    <w:p w:rsidR="00FE66CE" w:rsidRDefault="00FE66CE" w:rsidP="00FE66CE">
      <w:proofErr w:type="gramStart"/>
      <w:r>
        <w:t xml:space="preserve">Includes sun (solar photosphere and chromosphere, sunspots, solar wind, radio radiation, solar eclipses, solar rotation, etc.) and the planets, comets, asteroids, meteors and meteorites, interplanetary matter, </w:t>
      </w:r>
      <w:proofErr w:type="spellStart"/>
      <w:r>
        <w:t>extrasolar</w:t>
      </w:r>
      <w:proofErr w:type="spellEnd"/>
      <w:r>
        <w:t xml:space="preserve"> planets, etc.</w:t>
      </w:r>
      <w:proofErr w:type="gramEnd"/>
    </w:p>
    <w:p w:rsidR="00FE66CE" w:rsidRDefault="00FE66CE" w:rsidP="00FE66CE">
      <w:r>
        <w:t xml:space="preserve">Stars: </w:t>
      </w:r>
      <w:proofErr w:type="gramStart"/>
      <w:r>
        <w:t>C(</w:t>
      </w:r>
      <w:proofErr w:type="gramEnd"/>
      <w:r>
        <w:t>1) / B</w:t>
      </w:r>
    </w:p>
    <w:p w:rsidR="00FE66CE" w:rsidRDefault="00FE66CE" w:rsidP="00FE66CE">
      <w:r>
        <w:t>Includes pulsars, stellar parallaxes, magnitudes, colors, temperatures, masses, magnetic fields and rotation; binary and variable stars; novae and supernovae; low-luminosity stars; star formation; etc.</w:t>
      </w:r>
    </w:p>
    <w:p w:rsidR="00FE66CE" w:rsidRDefault="00FE66CE" w:rsidP="00FE66CE">
      <w:r>
        <w:t xml:space="preserve">Interstellar Matter: </w:t>
      </w:r>
      <w:proofErr w:type="gramStart"/>
      <w:r>
        <w:t>C(</w:t>
      </w:r>
      <w:proofErr w:type="gramEnd"/>
      <w:r>
        <w:t>1) / B</w:t>
      </w:r>
    </w:p>
    <w:p w:rsidR="00FE66CE" w:rsidRDefault="00FE66CE" w:rsidP="00FE66CE">
      <w:proofErr w:type="gramStart"/>
      <w:r>
        <w:lastRenderedPageBreak/>
        <w:t>Includes Super Nova Remnants, Gaseous Nebulae, Planetary Nebulae, Cosmic Rays, etc.</w:t>
      </w:r>
      <w:proofErr w:type="gramEnd"/>
    </w:p>
    <w:p w:rsidR="00FE66CE" w:rsidRDefault="00FE66CE" w:rsidP="00FE66CE">
      <w:r>
        <w:t xml:space="preserve">Radio Sources: </w:t>
      </w:r>
      <w:proofErr w:type="gramStart"/>
      <w:r>
        <w:t>C(</w:t>
      </w:r>
      <w:proofErr w:type="gramEnd"/>
      <w:r>
        <w:t>1) / B</w:t>
      </w:r>
    </w:p>
    <w:p w:rsidR="00FE66CE" w:rsidRDefault="00FE66CE" w:rsidP="00FE66CE">
      <w:proofErr w:type="gramStart"/>
      <w:r>
        <w:t xml:space="preserve">Includes wave-length specific X-ray and Gamma-ray Sources; Cosmic Radiation; radio; millimeter, </w:t>
      </w:r>
      <w:proofErr w:type="spellStart"/>
      <w:r>
        <w:t>submillimeter</w:t>
      </w:r>
      <w:proofErr w:type="spellEnd"/>
      <w:r>
        <w:t>; infrared, optical, UV, x-ray; etc.</w:t>
      </w:r>
      <w:proofErr w:type="gramEnd"/>
    </w:p>
    <w:p w:rsidR="00FE66CE" w:rsidRDefault="00FE66CE" w:rsidP="00FE66CE">
      <w:r>
        <w:t xml:space="preserve">Stellar Systems: </w:t>
      </w:r>
      <w:proofErr w:type="gramStart"/>
      <w:r>
        <w:t>C(</w:t>
      </w:r>
      <w:proofErr w:type="gramEnd"/>
      <w:r>
        <w:t>1) / B</w:t>
      </w:r>
    </w:p>
    <w:p w:rsidR="00FE66CE" w:rsidRDefault="00FE66CE" w:rsidP="00FE66CE">
      <w:r>
        <w:t>Includes kinematics, quasars, and dynamics of stellar systems, stellar associations, galactic and globular clusters, galactic magnetic field and radio radiation, single and multiple galaxies, inter- galactic matter, etc.</w:t>
      </w:r>
    </w:p>
    <w:p w:rsidR="00FE66CE" w:rsidRDefault="00FE66CE" w:rsidP="00FE66CE">
      <w:r>
        <w:t>Astrophysics</w:t>
      </w:r>
    </w:p>
    <w:p w:rsidR="00FE66CE" w:rsidRDefault="00FE66CE" w:rsidP="00FE66CE">
      <w:r>
        <w:t xml:space="preserve">Positional Astronomy and Celestial Mechanics: </w:t>
      </w:r>
      <w:proofErr w:type="gramStart"/>
      <w:r>
        <w:t>C(</w:t>
      </w:r>
      <w:proofErr w:type="gramEnd"/>
      <w:r>
        <w:t>1)</w:t>
      </w:r>
    </w:p>
    <w:p w:rsidR="00FE66CE" w:rsidRDefault="00FE66CE" w:rsidP="00FE66CE">
      <w:proofErr w:type="gramStart"/>
      <w:r>
        <w:t>Includes astronomical constants, time rotation of the earth, latitude determination, polar motion, geodetic astronomy, navigation, orbits.</w:t>
      </w:r>
      <w:proofErr w:type="gramEnd"/>
    </w:p>
    <w:p w:rsidR="00FE66CE" w:rsidRDefault="00FE66CE" w:rsidP="00FE66CE">
      <w:r>
        <w:t xml:space="preserve">Space Research: </w:t>
      </w:r>
      <w:proofErr w:type="gramStart"/>
      <w:r>
        <w:t>C(</w:t>
      </w:r>
      <w:proofErr w:type="gramEnd"/>
      <w:r>
        <w:t>1)</w:t>
      </w:r>
    </w:p>
    <w:p w:rsidR="00FE66CE" w:rsidRDefault="00FE66CE" w:rsidP="00FE66CE">
      <w:proofErr w:type="gramStart"/>
      <w:r>
        <w:t>Includes extraterrestrial research, lunar planetary probes, etc.</w:t>
      </w:r>
      <w:proofErr w:type="gramEnd"/>
    </w:p>
    <w:p w:rsidR="00FE66CE" w:rsidRDefault="00FE66CE" w:rsidP="00FE66CE">
      <w:r>
        <w:t xml:space="preserve">Cosmology: </w:t>
      </w:r>
      <w:proofErr w:type="gramStart"/>
      <w:r>
        <w:t>C(</w:t>
      </w:r>
      <w:proofErr w:type="gramEnd"/>
      <w:r>
        <w:t>1) / B</w:t>
      </w:r>
    </w:p>
    <w:p w:rsidR="00FE66CE" w:rsidRDefault="00FE66CE" w:rsidP="00FE66CE">
      <w:r>
        <w:t xml:space="preserve">Includes theoretical and observational aspects, large scale structure, </w:t>
      </w:r>
      <w:proofErr w:type="gramStart"/>
      <w:r>
        <w:t>computational</w:t>
      </w:r>
      <w:proofErr w:type="gramEnd"/>
      <w:r>
        <w:t xml:space="preserve"> studies.</w:t>
      </w:r>
    </w:p>
    <w:p w:rsidR="00FE66CE" w:rsidRDefault="00FE66CE" w:rsidP="00FE66CE">
      <w:r>
        <w:t xml:space="preserve">Gravitation: </w:t>
      </w:r>
      <w:proofErr w:type="gramStart"/>
      <w:r>
        <w:t>C(</w:t>
      </w:r>
      <w:proofErr w:type="gramEnd"/>
      <w:r>
        <w:t>1) / B</w:t>
      </w:r>
    </w:p>
    <w:p w:rsidR="00FE66CE" w:rsidRDefault="00FE66CE" w:rsidP="00FE66CE">
      <w:proofErr w:type="gramStart"/>
      <w:r>
        <w:t>Includes theories of gravity, gravitational wave/radiation, numerical relativity, classic and quantum gravity.</w:t>
      </w:r>
      <w:proofErr w:type="gramEnd"/>
    </w:p>
    <w:p w:rsidR="00FE66CE" w:rsidRDefault="00FE66CE" w:rsidP="00FE66CE">
      <w:r>
        <w:t>Eileen Brady</w:t>
      </w:r>
    </w:p>
    <w:p w:rsidR="008E6ECE" w:rsidRDefault="00FE66CE" w:rsidP="00FE66CE">
      <w:r>
        <w:t>Spring 2004</w:t>
      </w:r>
    </w:p>
    <w:sectPr w:rsidR="008E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CE"/>
    <w:rsid w:val="008E6EC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Henry</dc:creator>
  <cp:lastModifiedBy>Ray Henry</cp:lastModifiedBy>
  <cp:revision>1</cp:revision>
  <dcterms:created xsi:type="dcterms:W3CDTF">2013-10-29T19:58:00Z</dcterms:created>
  <dcterms:modified xsi:type="dcterms:W3CDTF">2013-10-29T19:58:00Z</dcterms:modified>
</cp:coreProperties>
</file>