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17223AF" w:rsidP="417223AF" w:rsidRDefault="417223AF" w14:paraId="2700BB00" w14:textId="2286441D">
      <w:pPr>
        <w:spacing w:before="0" w:beforeAutospacing="off" w:after="0" w:afterAutospacing="off" w:line="240" w:lineRule="auto"/>
        <w:jc w:val="center"/>
      </w:pPr>
      <w:r w:rsidRPr="417223AF" w:rsidR="417223AF">
        <w:rPr>
          <w:rFonts w:ascii="Arial" w:hAnsi="Arial" w:eastAsia="Arial" w:cs="Arial"/>
          <w:b w:val="1"/>
          <w:bCs w:val="1"/>
          <w:noProof w:val="0"/>
          <w:color w:val="5E6A71"/>
          <w:sz w:val="24"/>
          <w:szCs w:val="24"/>
          <w:lang w:val="en-US"/>
        </w:rPr>
        <w:t xml:space="preserve">Accessing Course Reserve Reading Lists in </w:t>
      </w:r>
      <w:proofErr w:type="spellStart"/>
      <w:r w:rsidRPr="417223AF" w:rsidR="417223AF">
        <w:rPr>
          <w:rFonts w:ascii="Arial" w:hAnsi="Arial" w:eastAsia="Arial" w:cs="Arial"/>
          <w:b w:val="1"/>
          <w:bCs w:val="1"/>
          <w:noProof w:val="0"/>
          <w:color w:val="981E32"/>
          <w:sz w:val="24"/>
          <w:szCs w:val="24"/>
          <w:lang w:val="en-US"/>
        </w:rPr>
        <w:t>Leganto</w:t>
      </w:r>
      <w:proofErr w:type="spellEnd"/>
    </w:p>
    <w:p w:rsidR="417223AF" w:rsidP="417223AF" w:rsidRDefault="417223AF" w14:paraId="03E9B65D" w14:textId="7907976E">
      <w:pPr>
        <w:spacing w:before="0" w:beforeAutospacing="off" w:after="0" w:afterAutospacing="off" w:line="240" w:lineRule="auto"/>
      </w:pPr>
    </w:p>
    <w:p w:rsidR="417223AF" w:rsidP="417223AF" w:rsidRDefault="417223AF" w14:noSpellErr="1" w14:paraId="3479DAF8" w14:textId="76FC5CDC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Enter Blackboard at </w:t>
      </w:r>
      <w:hyperlink r:id="Rc84c3eaab1bf4175">
        <w:r w:rsidRPr="417223AF" w:rsidR="417223AF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en-US"/>
          </w:rPr>
          <w:t>learn.wsu.edu</w:t>
        </w:r>
      </w:hyperlink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and click on the link for your course.</w:t>
      </w:r>
    </w:p>
    <w:p w:rsidR="417223AF" w:rsidP="417223AF" w:rsidRDefault="417223AF" w14:paraId="7599E852" w14:textId="3D95775C">
      <w:pPr>
        <w:spacing w:before="0" w:beforeAutospacing="off" w:after="0" w:afterAutospacing="off" w:line="240" w:lineRule="auto"/>
        <w:ind w:firstLine="720"/>
      </w:pPr>
      <w:r>
        <w:drawing>
          <wp:inline wp14:editId="2B02C346" wp14:anchorId="07881F2C">
            <wp:extent cx="4343400" cy="628650"/>
            <wp:effectExtent l="76200" t="76200" r="114300" b="114300"/>
            <wp:docPr id="32747135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4befc76966b41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343400" cy="6286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758017BB" w14:textId="40933074">
      <w:pPr>
        <w:spacing w:before="0" w:beforeAutospacing="off" w:after="0" w:afterAutospacing="off" w:line="240" w:lineRule="auto"/>
      </w:pPr>
    </w:p>
    <w:p w:rsidR="417223AF" w:rsidP="417223AF" w:rsidRDefault="417223AF" w14:paraId="4AADAD07" w14:textId="22335CE5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From the left panel, open the </w:t>
      </w:r>
      <w:proofErr w:type="spellStart"/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Leganto</w:t>
      </w:r>
      <w:proofErr w:type="spellEnd"/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area, and click on the link named “</w:t>
      </w:r>
      <w:proofErr w:type="spellStart"/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Leganto</w:t>
      </w:r>
      <w:proofErr w:type="spellEnd"/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Course Reserves (Access eReserves Here).”</w:t>
      </w:r>
    </w:p>
    <w:p w:rsidR="417223AF" w:rsidP="417223AF" w:rsidRDefault="417223AF" w14:paraId="65482527" w14:textId="6A54B484">
      <w:pPr>
        <w:spacing w:before="0" w:beforeAutospacing="off" w:after="0" w:afterAutospacing="off" w:line="240" w:lineRule="auto"/>
        <w:ind w:firstLine="720"/>
        <w:rPr>
          <w:rFonts w:ascii="Arial" w:hAnsi="Arial" w:eastAsia="Arial" w:cs="Arial"/>
          <w:noProof w:val="0"/>
          <w:sz w:val="22"/>
          <w:szCs w:val="22"/>
          <w:lang w:val="en-US"/>
        </w:rPr>
      </w:pPr>
      <w:r>
        <w:drawing>
          <wp:inline wp14:editId="716CDEEF" wp14:anchorId="1DABB5E3">
            <wp:extent cx="1628775" cy="1181100"/>
            <wp:effectExtent l="76200" t="76200" r="123825" b="114300"/>
            <wp:docPr id="5465126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7eb704cb06d4a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628775" cy="11811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wp14:editId="077E6BEF" wp14:anchorId="7244B50B">
            <wp:extent cx="476250" cy="352425"/>
            <wp:effectExtent l="0" t="0" r="0" b="0"/>
            <wp:docPr id="12856086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f5d243e055f41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>
        <w:drawing>
          <wp:inline wp14:editId="4BC2FFB5" wp14:anchorId="2A80E8C0">
            <wp:extent cx="2200275" cy="1171575"/>
            <wp:effectExtent l="76200" t="76200" r="123825" b="123825"/>
            <wp:docPr id="133022540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9bfebd1799c45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2200275" cy="11715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noSpellErr="1" w14:paraId="549B68D8" w14:textId="6E0A57D7">
      <w:pPr>
        <w:spacing w:before="0" w:beforeAutospacing="off" w:after="0" w:afterAutospacing="off" w:line="240" w:lineRule="auto"/>
        <w:ind w:left="720"/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(</w:t>
      </w:r>
      <w:r w:rsidRPr="417223AF" w:rsidR="417223A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Note</w:t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: Your instructor might have given these links slightly different names. Please ask your instructor if you are not seeing this same wording.)</w:t>
      </w:r>
    </w:p>
    <w:p w:rsidR="417223AF" w:rsidP="417223AF" w:rsidRDefault="417223AF" w14:paraId="7C8D915C" w14:textId="191FE32A">
      <w:pPr>
        <w:spacing w:before="0" w:beforeAutospacing="off" w:after="0" w:afterAutospacing="off" w:line="240" w:lineRule="auto"/>
      </w:pPr>
    </w:p>
    <w:p w:rsidR="417223AF" w:rsidP="417223AF" w:rsidRDefault="417223AF" w14:noSpellErr="1" w14:paraId="1984555A" w14:textId="00DA02D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You should now be at the reading list for your course.</w:t>
      </w:r>
    </w:p>
    <w:p w:rsidR="417223AF" w:rsidP="417223AF" w:rsidRDefault="417223AF" w14:paraId="2415CCA7" w14:textId="7AB29D49">
      <w:pPr>
        <w:spacing w:before="0" w:beforeAutospacing="off" w:after="0" w:afterAutospacing="off" w:line="240" w:lineRule="auto"/>
        <w:ind w:firstLine="720"/>
      </w:pPr>
      <w:r>
        <w:drawing>
          <wp:inline wp14:editId="13EB83D7" wp14:anchorId="60ACAD03">
            <wp:extent cx="3933825" cy="2590800"/>
            <wp:effectExtent l="76200" t="76200" r="123825" b="114300"/>
            <wp:docPr id="150253875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a96b07e195340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933825" cy="25908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271FAD23" w14:textId="185FF617">
      <w:pPr>
        <w:spacing w:before="0" w:beforeAutospacing="off" w:after="0" w:afterAutospacing="off" w:line="240" w:lineRule="auto"/>
      </w:pPr>
    </w:p>
    <w:p w:rsidR="417223AF" w:rsidP="417223AF" w:rsidRDefault="417223AF" w14:noSpellErr="1" w14:paraId="4982F792" w14:textId="116306BD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 short video showing the same: </w:t>
      </w:r>
      <w:hyperlink r:id="R22311b75a25142a1">
        <w:r w:rsidRPr="417223AF" w:rsidR="417223AF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en-US"/>
          </w:rPr>
          <w:t>http://www.screencast.com/t/dto7D7OY</w:t>
        </w:r>
      </w:hyperlink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417223AF" w:rsidP="417223AF" w:rsidRDefault="417223AF" w14:paraId="0F0C2FE8" w14:textId="450D4280">
      <w:pPr>
        <w:spacing w:before="0" w:beforeAutospacing="off" w:after="0" w:afterAutospacing="off" w:line="240" w:lineRule="auto"/>
        <w:jc w:val="center"/>
      </w:pPr>
      <w:r>
        <w:br w:type="page"/>
      </w:r>
      <w:r w:rsidRPr="417223AF" w:rsidR="417223AF">
        <w:rPr>
          <w:rFonts w:ascii="Arial" w:hAnsi="Arial" w:eastAsia="Arial" w:cs="Arial"/>
          <w:b w:val="1"/>
          <w:bCs w:val="1"/>
          <w:noProof w:val="0"/>
          <w:color w:val="5E6A71"/>
          <w:sz w:val="24"/>
          <w:szCs w:val="24"/>
          <w:lang w:val="en-US"/>
        </w:rPr>
        <w:t xml:space="preserve">Navigating Icons in </w:t>
      </w:r>
      <w:proofErr w:type="spellStart"/>
      <w:r w:rsidRPr="417223AF" w:rsidR="417223AF">
        <w:rPr>
          <w:rFonts w:ascii="Arial" w:hAnsi="Arial" w:eastAsia="Arial" w:cs="Arial"/>
          <w:b w:val="1"/>
          <w:bCs w:val="1"/>
          <w:noProof w:val="0"/>
          <w:color w:val="981E32"/>
          <w:sz w:val="24"/>
          <w:szCs w:val="24"/>
          <w:lang w:val="en-US"/>
        </w:rPr>
        <w:t>Leganto</w:t>
      </w:r>
      <w:proofErr w:type="spellEnd"/>
    </w:p>
    <w:p w:rsidR="417223AF" w:rsidP="417223AF" w:rsidRDefault="417223AF" w14:noSpellErr="1" w14:paraId="7CCF9BBA" w14:textId="14D3188B">
      <w:pPr>
        <w:pStyle w:val="Heading3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color w:val="981E32"/>
          <w:sz w:val="28"/>
          <w:szCs w:val="28"/>
        </w:rPr>
      </w:pPr>
    </w:p>
    <w:p w:rsidR="417223AF" w:rsidP="417223AF" w:rsidRDefault="417223AF" w14:noSpellErr="1" w14:paraId="574A4E3C" w14:textId="11B084CD">
      <w:pPr>
        <w:pStyle w:val="Heading3"/>
        <w:spacing w:before="0" w:beforeAutospacing="off" w:after="0" w:afterAutospacing="off" w:line="240" w:lineRule="auto"/>
      </w:pPr>
      <w:r w:rsidRPr="417223AF" w:rsidR="417223AF">
        <w:rPr>
          <w:rFonts w:ascii="Arial" w:hAnsi="Arial" w:eastAsia="Arial" w:cs="Arial"/>
          <w:b w:val="0"/>
          <w:bCs w:val="0"/>
          <w:color w:val="981E32"/>
          <w:sz w:val="28"/>
          <w:szCs w:val="28"/>
        </w:rPr>
        <w:t>Viewing options</w:t>
      </w:r>
    </w:p>
    <w:p w:rsidR="417223AF" w:rsidP="417223AF" w:rsidRDefault="417223AF" w14:noSpellErr="1" w14:paraId="2621E31B" w14:textId="56EDD9B0">
      <w:pPr>
        <w:pStyle w:val="Normal"/>
        <w:spacing w:before="0" w:beforeAutospacing="off" w:after="0" w:afterAutospacing="off" w:line="240" w:lineRule="auto"/>
      </w:pPr>
    </w:p>
    <w:p w:rsidR="417223AF" w:rsidP="417223AF" w:rsidRDefault="417223AF" w14:noSpellErr="1" w14:paraId="67722E96" w14:textId="61E2997C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Find Physical Book in library by going to </w:t>
      </w:r>
      <w:r w:rsidRPr="417223AF" w:rsidR="417223A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Available At</w:t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information</w:t>
      </w:r>
    </w:p>
    <w:p w:rsidR="417223AF" w:rsidP="417223AF" w:rsidRDefault="417223AF" w14:paraId="71A449A9" w14:textId="557D6B46">
      <w:pPr>
        <w:spacing w:before="0" w:beforeAutospacing="off" w:after="0" w:afterAutospacing="off" w:line="240" w:lineRule="auto"/>
        <w:ind w:firstLine="720"/>
      </w:pPr>
      <w:r>
        <w:drawing>
          <wp:inline wp14:editId="3DF0B4FC" wp14:anchorId="3CB0B0B9">
            <wp:extent cx="3105150" cy="1038225"/>
            <wp:effectExtent l="76200" t="76200" r="114300" b="123825"/>
            <wp:docPr id="43216359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d84b7d3bc0247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105150" cy="10382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3FAC0075" w14:textId="786494D3">
      <w:pPr>
        <w:spacing w:before="0" w:beforeAutospacing="off" w:after="0" w:afterAutospacing="off" w:line="240" w:lineRule="auto"/>
      </w:pPr>
    </w:p>
    <w:p w:rsidR="417223AF" w:rsidP="417223AF" w:rsidRDefault="417223AF" w14:noSpellErr="1" w14:paraId="457827F3" w14:textId="68A8BC6B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Click </w:t>
      </w:r>
      <w:r w:rsidRPr="417223AF" w:rsidR="417223A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View Online</w:t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to read online materials (for WSU e-materials)</w:t>
      </w:r>
    </w:p>
    <w:p w:rsidR="417223AF" w:rsidP="417223AF" w:rsidRDefault="417223AF" w14:paraId="01B97846" w14:textId="79F29237">
      <w:pPr>
        <w:spacing w:before="0" w:beforeAutospacing="off" w:after="0" w:afterAutospacing="off" w:line="240" w:lineRule="auto"/>
        <w:ind w:firstLine="720"/>
      </w:pPr>
      <w:r>
        <w:drawing>
          <wp:inline wp14:editId="3D406F71" wp14:anchorId="08ECDAD9">
            <wp:extent cx="3114675" cy="942975"/>
            <wp:effectExtent l="76200" t="76200" r="123825" b="123825"/>
            <wp:docPr id="12861716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fea52b981744a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114675" cy="9429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6E2129E8" w14:textId="22B82A71">
      <w:pPr>
        <w:spacing w:before="0" w:beforeAutospacing="off" w:after="0" w:afterAutospacing="off" w:line="240" w:lineRule="auto"/>
      </w:pPr>
    </w:p>
    <w:p w:rsidR="417223AF" w:rsidP="417223AF" w:rsidRDefault="417223AF" w14:noSpellErr="1" w14:paraId="31425363" w14:textId="354B4878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Use the </w:t>
      </w:r>
      <w:r w:rsidRPr="417223AF" w:rsidR="417223A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Download</w:t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link to access PDF (for digitized WSU items)</w:t>
      </w:r>
    </w:p>
    <w:p w:rsidR="417223AF" w:rsidP="417223AF" w:rsidRDefault="417223AF" w14:paraId="42E4183C" w14:textId="076B17EA">
      <w:pPr>
        <w:spacing w:before="0" w:beforeAutospacing="off" w:after="0" w:afterAutospacing="off" w:line="240" w:lineRule="auto"/>
        <w:ind w:firstLine="720"/>
      </w:pPr>
      <w:r>
        <w:drawing>
          <wp:inline wp14:editId="1D07CE07" wp14:anchorId="121A8E2E">
            <wp:extent cx="3105150" cy="990600"/>
            <wp:effectExtent l="76200" t="76200" r="114300" b="114300"/>
            <wp:docPr id="104497238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2ebd476c60e44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105150" cy="9906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0AEB9E3C" w14:textId="184C524D">
      <w:pPr>
        <w:spacing w:before="0" w:beforeAutospacing="off" w:after="0" w:afterAutospacing="off" w:line="240" w:lineRule="auto"/>
      </w:pPr>
    </w:p>
    <w:p w:rsidR="417223AF" w:rsidP="417223AF" w:rsidRDefault="417223AF" w14:noSpellErr="1" w14:paraId="72AAABDE" w14:textId="2E96DF98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Use the </w:t>
      </w:r>
      <w:r w:rsidRPr="417223AF" w:rsidR="417223AF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View using SIPX</w:t>
      </w: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link to access PDF (for items we do not own)</w:t>
      </w:r>
    </w:p>
    <w:p w:rsidR="417223AF" w:rsidP="417223AF" w:rsidRDefault="417223AF" w14:paraId="60A89130" w14:textId="430A803D">
      <w:pPr>
        <w:spacing w:before="0" w:beforeAutospacing="off" w:after="0" w:afterAutospacing="off" w:line="240" w:lineRule="auto"/>
        <w:ind w:firstLine="720"/>
      </w:pPr>
      <w:r>
        <w:drawing>
          <wp:inline wp14:editId="46E57935" wp14:anchorId="5EEBC43A">
            <wp:extent cx="3095625" cy="866775"/>
            <wp:effectExtent l="76200" t="76200" r="123825" b="123825"/>
            <wp:docPr id="6680836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4155a93c394c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095625" cy="8667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0284A4C5" w14:textId="2A2CC41F">
      <w:pPr>
        <w:spacing w:before="0" w:beforeAutospacing="off" w:after="0" w:afterAutospacing="off" w:line="240" w:lineRule="auto"/>
      </w:pPr>
    </w:p>
    <w:p w:rsidR="417223AF" w:rsidP="417223AF" w:rsidRDefault="417223AF" w14:noSpellErr="1" w14:paraId="0FB32ED3" w14:textId="04454A7D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144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Download or View in Browser</w:t>
      </w:r>
    </w:p>
    <w:p w:rsidR="417223AF" w:rsidP="417223AF" w:rsidRDefault="417223AF" w14:noSpellErr="1" w14:paraId="42188468" w14:textId="34A988E1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1440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NOTE: the price should always be $0.00 for WSU students</w:t>
      </w:r>
    </w:p>
    <w:p w:rsidR="417223AF" w:rsidP="417223AF" w:rsidRDefault="417223AF" w14:paraId="2FDED39E" w14:textId="15F9D8D0">
      <w:pPr>
        <w:spacing w:before="0" w:beforeAutospacing="off" w:after="0" w:afterAutospacing="off" w:line="240" w:lineRule="auto"/>
        <w:ind w:left="720" w:firstLine="720"/>
      </w:pPr>
      <w:r>
        <w:drawing>
          <wp:inline wp14:editId="6017D9F1" wp14:anchorId="16B29C26">
            <wp:extent cx="3105150" cy="1162050"/>
            <wp:effectExtent l="76200" t="76200" r="114300" b="114300"/>
            <wp:docPr id="18471749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e145500480945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105150" cy="11620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noSpellErr="1" w14:paraId="1FAC423D" w14:textId="36C09757">
      <w:pPr>
        <w:pStyle w:val="Heading3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color w:val="981E32"/>
          <w:sz w:val="28"/>
          <w:szCs w:val="28"/>
        </w:rPr>
      </w:pPr>
    </w:p>
    <w:p w:rsidR="417223AF" w:rsidP="417223AF" w:rsidRDefault="417223AF" w14:noSpellErr="1" w14:paraId="0D98C805" w14:textId="03AD5D0C">
      <w:pPr>
        <w:pStyle w:val="Heading3"/>
        <w:spacing w:before="0" w:beforeAutospacing="off" w:after="0" w:afterAutospacing="off" w:line="240" w:lineRule="auto"/>
      </w:pPr>
      <w:r w:rsidRPr="417223AF" w:rsidR="417223AF">
        <w:rPr>
          <w:rFonts w:ascii="Arial" w:hAnsi="Arial" w:eastAsia="Arial" w:cs="Arial"/>
          <w:b w:val="0"/>
          <w:bCs w:val="0"/>
          <w:color w:val="981E32"/>
          <w:sz w:val="28"/>
          <w:szCs w:val="28"/>
        </w:rPr>
        <w:t>Reading list options</w:t>
      </w:r>
    </w:p>
    <w:p w:rsidR="417223AF" w:rsidP="417223AF" w:rsidRDefault="417223AF" w14:paraId="19032553" w14:textId="7573C6C4">
      <w:pPr>
        <w:spacing w:before="0" w:beforeAutospacing="off" w:after="0" w:afterAutospacing="off" w:line="240" w:lineRule="auto"/>
      </w:pPr>
      <w:r>
        <w:drawing>
          <wp:inline wp14:editId="0E61858C" wp14:anchorId="19B2C5C2">
            <wp:extent cx="3238500" cy="561975"/>
            <wp:effectExtent l="76200" t="76200" r="114300" b="123825"/>
            <wp:docPr id="12195606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80d825957284b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238500" cy="5619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6D188E1E" w14:textId="0E4E3ED1">
      <w:pPr>
        <w:spacing w:before="0" w:beforeAutospacing="off" w:after="0" w:afterAutospacing="off" w:line="240" w:lineRule="auto"/>
      </w:pPr>
    </w:p>
    <w:p w:rsidR="417223AF" w:rsidP="417223AF" w:rsidRDefault="417223AF" w14:noSpellErr="1" w14:paraId="3C32D1A4" w14:textId="7469F57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Export all reading list items to Word or as PDF</w:t>
      </w:r>
    </w:p>
    <w:p w:rsidR="417223AF" w:rsidP="417223AF" w:rsidRDefault="417223AF" w14:noSpellErr="1" w14:paraId="650EBD82" w14:textId="752628D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Toggle the view to un/hide items in your sections</w:t>
      </w:r>
    </w:p>
    <w:p w:rsidR="417223AF" w:rsidP="417223AF" w:rsidRDefault="417223AF" w14:noSpellErr="1" w14:paraId="20347807" w14:textId="58E60EA8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Refresh the page</w:t>
      </w:r>
    </w:p>
    <w:p w:rsidR="417223AF" w:rsidP="417223AF" w:rsidRDefault="417223AF" w14:noSpellErr="1" w14:paraId="40139514" w14:textId="6369BD1A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Search for an item on the page</w:t>
      </w:r>
    </w:p>
    <w:p w:rsidR="417223AF" w:rsidP="417223AF" w:rsidRDefault="417223AF" w14:noSpellErr="1" w14:paraId="4D42477F" w14:textId="605700CE">
      <w:pPr>
        <w:pStyle w:val="Heading3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color w:val="981E32"/>
          <w:sz w:val="28"/>
          <w:szCs w:val="28"/>
        </w:rPr>
      </w:pPr>
    </w:p>
    <w:p w:rsidR="417223AF" w:rsidP="417223AF" w:rsidRDefault="417223AF" w14:noSpellErr="1" w14:paraId="3FE307F3" w14:textId="7E483321">
      <w:pPr>
        <w:pStyle w:val="Heading3"/>
        <w:spacing w:before="0" w:beforeAutospacing="off" w:after="0" w:afterAutospacing="off" w:line="240" w:lineRule="auto"/>
      </w:pPr>
      <w:r w:rsidRPr="417223AF" w:rsidR="417223AF">
        <w:rPr>
          <w:rFonts w:ascii="Arial" w:hAnsi="Arial" w:eastAsia="Arial" w:cs="Arial"/>
          <w:b w:val="0"/>
          <w:bCs w:val="0"/>
          <w:color w:val="981E32"/>
          <w:sz w:val="28"/>
          <w:szCs w:val="28"/>
        </w:rPr>
        <w:t>Section options</w:t>
      </w:r>
    </w:p>
    <w:p w:rsidR="417223AF" w:rsidP="417223AF" w:rsidRDefault="417223AF" w14:paraId="1CF4379A" w14:textId="663BA178">
      <w:pPr>
        <w:spacing w:before="0" w:beforeAutospacing="off" w:after="0" w:afterAutospacing="off" w:line="240" w:lineRule="auto"/>
      </w:pPr>
      <w:r>
        <w:drawing>
          <wp:inline wp14:editId="53677860" wp14:anchorId="3EB16665">
            <wp:extent cx="4724398" cy="1238250"/>
            <wp:effectExtent l="76200" t="76200" r="114935" b="114300"/>
            <wp:docPr id="213247006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e2c101aa16b4a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724398" cy="12382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17EFA15E" w14:textId="64909BD0">
      <w:pPr>
        <w:spacing w:before="0" w:beforeAutospacing="off" w:after="0" w:afterAutospacing="off" w:line="240" w:lineRule="auto"/>
      </w:pPr>
    </w:p>
    <w:p w:rsidR="417223AF" w:rsidP="417223AF" w:rsidRDefault="417223AF" w14:noSpellErr="1" w14:paraId="7619C7C2" w14:textId="2987BFBB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Export items from current section to Word or as PDF</w:t>
      </w:r>
    </w:p>
    <w:p w:rsidR="417223AF" w:rsidP="417223AF" w:rsidRDefault="417223AF" w14:paraId="3E1C35A9" w14:textId="704FD19D">
      <w:pPr>
        <w:spacing w:before="0" w:beforeAutospacing="off" w:after="0" w:afterAutospacing="off" w:line="240" w:lineRule="auto"/>
      </w:pPr>
    </w:p>
    <w:p w:rsidR="417223AF" w:rsidP="417223AF" w:rsidRDefault="417223AF" w14:noSpellErr="1" w14:paraId="0319A526" w14:textId="4A8CD138">
      <w:pPr>
        <w:pStyle w:val="Heading3"/>
        <w:spacing w:before="0" w:beforeAutospacing="off" w:after="0" w:afterAutospacing="off" w:line="240" w:lineRule="auto"/>
      </w:pPr>
      <w:r w:rsidRPr="417223AF" w:rsidR="417223AF">
        <w:rPr>
          <w:rFonts w:ascii="Arial" w:hAnsi="Arial" w:eastAsia="Arial" w:cs="Arial"/>
          <w:b w:val="0"/>
          <w:bCs w:val="0"/>
          <w:color w:val="981E32"/>
          <w:sz w:val="28"/>
          <w:szCs w:val="28"/>
        </w:rPr>
        <w:t>Item options</w:t>
      </w:r>
    </w:p>
    <w:p w:rsidR="417223AF" w:rsidP="417223AF" w:rsidRDefault="417223AF" w14:paraId="0B340197" w14:textId="497526F9">
      <w:pPr>
        <w:spacing w:before="0" w:beforeAutospacing="off" w:after="0" w:afterAutospacing="off" w:line="240" w:lineRule="auto"/>
      </w:pPr>
      <w:r>
        <w:drawing>
          <wp:inline wp14:editId="7BE79514" wp14:anchorId="3B1ADF45">
            <wp:extent cx="5029200" cy="1095375"/>
            <wp:effectExtent l="76200" t="76200" r="114300" b="123825"/>
            <wp:docPr id="14219970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e193d7b9d0c47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5029200" cy="109537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17223AF" w:rsidP="417223AF" w:rsidRDefault="417223AF" w14:paraId="2F0E80BB" w14:textId="2362C68B">
      <w:pPr>
        <w:spacing w:before="0" w:beforeAutospacing="off" w:after="0" w:afterAutospacing="off" w:line="240" w:lineRule="auto"/>
      </w:pPr>
    </w:p>
    <w:p w:rsidR="417223AF" w:rsidP="417223AF" w:rsidRDefault="417223AF" w14:noSpellErr="1" w14:paraId="370EE6F0" w14:textId="473F2E9E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Copy item to your personal collection of items</w:t>
      </w:r>
    </w:p>
    <w:p w:rsidR="417223AF" w:rsidP="417223AF" w:rsidRDefault="417223AF" w14:noSpellErr="1" w14:paraId="4DCB3067" w14:textId="7935BDDA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rPr>
          <w:sz w:val="22"/>
          <w:szCs w:val="22"/>
        </w:rPr>
      </w:pPr>
      <w:r w:rsidRPr="417223AF" w:rsidR="417223AF">
        <w:rPr>
          <w:rFonts w:ascii="Arial" w:hAnsi="Arial" w:eastAsia="Arial" w:cs="Arial"/>
          <w:noProof w:val="0"/>
          <w:sz w:val="22"/>
          <w:szCs w:val="22"/>
          <w:lang w:val="en-US"/>
        </w:rPr>
        <w:t>Mark item as read (you can also mark as unread if you made a mistake)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b028048-9283-410b-b9bb-e8df39c753dd}"/>
  <w:rsids>
    <w:rsidRoot w:val="417223AF"/>
    <w:rsid w:val="417223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earn.wsu.edu/" TargetMode="External" Id="Rc84c3eaab1bf4175" /><Relationship Type="http://schemas.openxmlformats.org/officeDocument/2006/relationships/image" Target="/media/image.png" Id="R34befc76966b419f" /><Relationship Type="http://schemas.openxmlformats.org/officeDocument/2006/relationships/image" Target="/media/image2.png" Id="R17eb704cb06d4a0a" /><Relationship Type="http://schemas.openxmlformats.org/officeDocument/2006/relationships/image" Target="/media/image3.png" Id="R8f5d243e055f4171" /><Relationship Type="http://schemas.openxmlformats.org/officeDocument/2006/relationships/image" Target="/media/image4.png" Id="R79bfebd1799c459f" /><Relationship Type="http://schemas.openxmlformats.org/officeDocument/2006/relationships/image" Target="/media/image5.png" Id="R0a96b07e19534010" /><Relationship Type="http://schemas.openxmlformats.org/officeDocument/2006/relationships/hyperlink" Target="http://www.screencast.com/t/dto7D7OY" TargetMode="External" Id="R22311b75a25142a1" /><Relationship Type="http://schemas.openxmlformats.org/officeDocument/2006/relationships/image" Target="/media/image6.png" Id="Rdd84b7d3bc024785" /><Relationship Type="http://schemas.openxmlformats.org/officeDocument/2006/relationships/image" Target="/media/image7.png" Id="R8fea52b981744a81" /><Relationship Type="http://schemas.openxmlformats.org/officeDocument/2006/relationships/image" Target="/media/image8.png" Id="R72ebd476c60e447f" /><Relationship Type="http://schemas.openxmlformats.org/officeDocument/2006/relationships/image" Target="/media/image9.png" Id="R034155a93c394cec" /><Relationship Type="http://schemas.openxmlformats.org/officeDocument/2006/relationships/image" Target="/media/imagea.png" Id="R7e14550048094524" /><Relationship Type="http://schemas.openxmlformats.org/officeDocument/2006/relationships/image" Target="/media/imageb.png" Id="Rc80d825957284ba3" /><Relationship Type="http://schemas.openxmlformats.org/officeDocument/2006/relationships/image" Target="/media/imagec.png" Id="R9e2c101aa16b4a76" /><Relationship Type="http://schemas.openxmlformats.org/officeDocument/2006/relationships/image" Target="/media/imaged.png" Id="R1e193d7b9d0c47d2" /><Relationship Type="http://schemas.openxmlformats.org/officeDocument/2006/relationships/numbering" Target="/word/numbering.xml" Id="R99fc81ceb09f4c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2017-09-22T16:35:48.0106699Z</dcterms:created>
  <dcterms:modified xsi:type="dcterms:W3CDTF">2017-09-22T16:42:54.2037637Z</dcterms:modified>
  <dc:creator>Galbreath, Blake Lee-Everett</dc:creator>
  <lastModifiedBy>Galbreath, Blake Lee-Everett</lastModifiedBy>
</coreProperties>
</file>